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01" w:rsidRPr="00BF7601" w:rsidRDefault="00BF7601" w:rsidP="00BF7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BF76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otwartym naborze partnerów do projektu „</w:t>
      </w:r>
      <w:r w:rsidR="00517E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Trzeci wymiar kompetencji</w:t>
      </w:r>
      <w:r w:rsidRPr="00BF76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bookmarkEnd w:id="0"/>
    <w:p w:rsidR="00BF7601" w:rsidRPr="00BF7601" w:rsidRDefault="00BF7601" w:rsidP="00BF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 dnia 2015-0</w:t>
      </w:r>
      <w:r w:rsidR="00A105D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105D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7601" w:rsidRPr="00BF7601" w:rsidRDefault="00BF7601" w:rsidP="00BF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otwartym naborze partnerów do projektu</w:t>
      </w:r>
    </w:p>
    <w:p w:rsidR="00BF7601" w:rsidRPr="00BF7601" w:rsidRDefault="00BF7601" w:rsidP="00BF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17E1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wymiar kompetencji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F7601" w:rsidRPr="00BF7601" w:rsidRDefault="00BF7601" w:rsidP="00BF7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partnerstwa</w:t>
      </w:r>
    </w:p>
    <w:p w:rsidR="00BF7601" w:rsidRPr="00BF7601" w:rsidRDefault="00BF7601" w:rsidP="00BF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partnerstwa jest wspólna realizacja projektu przygotowywanego w odpowiedzi na konkurs nr 1/PRK/POWER/3.1/2015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Narodowe Centrum Badań i Rozwoju, współfinansowany ze środków Programu Operacyjnego Wiedza Edukacja Rozwój 2014-2020, Oś priorytetowa III Szkolnictwo wyższe dla gospodarki i rozwoju, Działanie 3.1 Kompetencje w szkolnictwie wyższym.</w:t>
      </w:r>
    </w:p>
    <w:p w:rsidR="00BF7601" w:rsidRPr="00BF7601" w:rsidRDefault="00BF7601" w:rsidP="00BF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przewidzianych do realizacji w projekcie przez partnera: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Opracowanie  koncepcji działań merytorycznych projektu oraz przygotowanie wniosku o dofinansowanie we współpracy z Wnioskodawcą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Realizacja działań merytorycznych z zakresu</w:t>
      </w:r>
      <w:r w:rsidR="006E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dot.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bilansu kompetencji 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Wspólne zarządzanie projektem zgodnie z zasadami realizacji PO.</w:t>
      </w:r>
    </w:p>
    <w:p w:rsidR="00BF7601" w:rsidRDefault="00BF7601" w:rsidP="00574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dla partnera:</w:t>
      </w:r>
      <w:r w:rsidR="00574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potencjału </w:t>
      </w:r>
      <w:proofErr w:type="spell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–organizacyjnego oraz kadrowego niezbędnego do realiza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>cji projektu,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Doświadczenie w </w:t>
      </w:r>
      <w:r w:rsidR="00574F3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zarządzaniu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współfinansowanych ze środków unijnych ze szczególnym uwzględnieniem </w:t>
      </w:r>
      <w:r w:rsidR="00574F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realizowanych przez jednostki sektora finansów publicznych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posiadanie odpowiednich kwalifikacji w zakresie organizacji i zarządzania projektowego.</w:t>
      </w:r>
    </w:p>
    <w:p w:rsidR="00574F38" w:rsidRPr="00BF7601" w:rsidRDefault="00C635D4" w:rsidP="00574F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74F38">
        <w:rPr>
          <w:rFonts w:ascii="Times New Roman" w:eastAsia="Times New Roman" w:hAnsi="Times New Roman" w:cs="Times New Roman"/>
          <w:sz w:val="24"/>
          <w:szCs w:val="24"/>
          <w:lang w:eastAsia="pl-PL"/>
        </w:rPr>
        <w:t>. Doświadczenie w realizacji projektów uwzględniających badania bilansu kompetencji</w:t>
      </w:r>
    </w:p>
    <w:p w:rsidR="00BF7601" w:rsidRPr="00BF7601" w:rsidRDefault="00BF7601" w:rsidP="00BF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Oferty składane przez potencjalnych partnerów powinny: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Zawierać dane zgłaszającego i osób uprawnionych do reprezentowania podmiotu oraz osoby do kontaktów w sprawie współpracy;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Zawierać krótki opis koncepcji realizacji zadań przez Partnera w ramach projektu oraz informacje na temat spełniania wymagań i kryteriów wyboru określonych w ogłoszeniu;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Zawierać opis zaangażowania Partnera w realizację projekt, w tym potencjał możliwy do wykorzystania.</w:t>
      </w:r>
    </w:p>
    <w:p w:rsidR="00C635D4" w:rsidRDefault="00BF7601" w:rsidP="00C6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ofertą należy przedłożyć: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Aktualny odpis z rejestru lub odpowiedniego wyciągu z ewidencji lub inne dokumenty potwierdzające status prawny oferenta i umocowanie osób go reprezentujących;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Sprawozdanie merytoryczne i finansowe (bilans, rachunek wyników lub rachunek zysków i strat, informacja dodatkowa) za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 zamknięty rok </w:t>
      </w:r>
      <w:proofErr w:type="gramStart"/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obrotowy – jeśli</w:t>
      </w:r>
      <w:proofErr w:type="gramEnd"/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Pisemne oświadczenie o niezaleganiu z płatnościami na rzecz podmiotów publiczno-prawnych ani wobec innych podmiotów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wyborze Partnerów oceniane będą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Doświadczenie 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projektów współfinansowanych ze środków UE na rzecz Beneficjentów – instytucji sektora finansów publicznych</w:t>
      </w:r>
    </w:p>
    <w:p w:rsidR="00CD3C98" w:rsidRDefault="00BF7601" w:rsidP="00C635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zrealizowanych projektów współfinansowanych ze środków UE zawierających elementy </w:t>
      </w:r>
      <w:r w:rsidR="00C635D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bilansu kompetencji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Posiadany potencjał kadrowo–organizacyjny niezbędny do realizacji projektu oraz propozycja wkładu Partnera w realizację projektu,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kompetencji, doświadczenia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Propozycja współdziałania Partnera w trakcie przygotowywania wniosku o dofinansowanie projektu.</w:t>
      </w:r>
    </w:p>
    <w:p w:rsidR="00BF7601" w:rsidRPr="00BF7601" w:rsidRDefault="007B7586" w:rsidP="00C635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 21</w:t>
      </w:r>
      <w:r w:rsidR="00BF7601"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2015 r.</w:t>
      </w:r>
    </w:p>
    <w:p w:rsidR="00CD3C98" w:rsidRPr="00A105D4" w:rsidRDefault="00BF7601" w:rsidP="00A1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osobiście lub przesłać pocztą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dopiskiem: „Nabór Partnerów w celu wspólnej realizacji projektu w ramach konkursu nr 1/PRK/POWER/3.1/2015 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Narodowe C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Badań i Rozwoju, współfi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nansowany ze środków Programu Operacyjnego Wiedza Edukacja Rozwój 2014-2020, Oś priorytetowa III Szkolnictwo wyższe dla gospodarki i rozwoju, Działanie 3.1 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w szkolnictwie wyższym”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adres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05D4" w:rsidRPr="00A10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Uniwersytet</w:t>
      </w:r>
      <w:proofErr w:type="gramEnd"/>
      <w:r w:rsidR="00A105D4" w:rsidRPr="00A10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Ekonomiczny w Krakowie</w:t>
      </w:r>
    </w:p>
    <w:p w:rsidR="00A105D4" w:rsidRPr="00A105D4" w:rsidRDefault="00A105D4" w:rsidP="00A1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0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Dziekanat Wydziału Towaroznawstwa</w:t>
      </w:r>
    </w:p>
    <w:p w:rsidR="00A105D4" w:rsidRPr="00A105D4" w:rsidRDefault="00A105D4" w:rsidP="00A1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A10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ul</w:t>
      </w:r>
      <w:proofErr w:type="gramEnd"/>
      <w:r w:rsidRPr="00A10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Rakowicka 27</w:t>
      </w:r>
    </w:p>
    <w:p w:rsidR="00A105D4" w:rsidRPr="00A105D4" w:rsidRDefault="00A105D4" w:rsidP="00A1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0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31-510 Kraków</w:t>
      </w:r>
    </w:p>
    <w:p w:rsidR="00BF7601" w:rsidRPr="00BF7601" w:rsidRDefault="00BF7601" w:rsidP="00BF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Ogłaszający nabór zastrzega sobie prawo do: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Partnerów do wspólnej realizacji projektu,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zmian zakresu działań przewidzianych dla Partnerów projektu;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negocjowania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i kosztów realizacji poszczególnych działań z wybranymi podmiotami spełniającymi kryteria dla Partnerów projektu;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bez podawania przyczyny</w:t>
      </w:r>
    </w:p>
    <w:p w:rsidR="00BF7601" w:rsidRPr="00BF7601" w:rsidRDefault="00BF7601" w:rsidP="00BF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partnera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wyboru partnera do projektów współfinansowanych ze środków unijnych określa ustawa z dnia 11 lipca 2014 r. o zasadach realizacji programów w zakresie polityki spójności finansowanych w perspektywie finansowej 2014–2020 (Dz.U.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.1146 z późn.zm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Jednostka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sektora publicznego (Podmiot, o którym mowa w art. 3 ust. 1 ustawy z dnia 29 stycznia 2004 r. – Prawo zamówień publicznych (Dz. </w:t>
      </w:r>
      <w:proofErr w:type="spell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r. poz. 907, z </w:t>
      </w:r>
      <w:proofErr w:type="spell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.9)), dokonuje wyboru partnerów spoza sektora finansów publicznych z zachowaniem art. 33 ustawy z dnia 11 lipca 2014 r. o zasadach realizacji programów w zakresie polityki spójności finansowanych w perspektywie finansowej 2014–2020 (Dz.U.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.1146 z późn.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za-sad przejrzystości i równego traktowania podmiotów.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Jednostka sektora publicznego, dokonując wyboru, jest zobowiązana w szczególności do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ogłoszenia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naboru partnerów na swojej stronie internetowej wraz ze wskazaniem co najmniej 21-dniowego terminu na zgłaszanie się partnerów;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uwzględnienia przy wyborze partnerów: zgodności działania potencjalnego partnera z celami partnerstwa, deklarowanego wkładu potencjalnego partnera w realizację celu partnerstwa, doświadczenia w realizacji p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rojektów o podobnym charakterze: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podania do publicznej wiadomości na swojej stronie internetowej informacji o podmiotach wybranych do pełnienia funkcji partnera.</w:t>
      </w:r>
    </w:p>
    <w:p w:rsidR="00BF7601" w:rsidRPr="00BF7601" w:rsidRDefault="00BF7601" w:rsidP="00BF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Ustala się następującą ścieżkę postępowania: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Jednostka przygotowująca projekt zobowiązana jest do przeprowadzenia wyboru partnera/ów do projektu zgodnie z art. 33 ww. ustawy, w tym również ustalenia treści ogłoszenia odpowiadającego potrzebom projektu oraz jego publikacji.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Oferty od potencjalnych partnerów wpływają do Jednostki w specjalnie oznakowanych i zamkniętych kopertach.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Wyboru partnera uwzględniając kryteria zawarte w ww. Ustawy dokonuje Komisja w </w:t>
      </w:r>
      <w:proofErr w:type="gramStart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 osob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>y powołane przez kierownika jed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nostki przygotowującej projekt.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Sekretarz przygotowuje sprawozdanie z posiedzenia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prowadzącej nabór part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t>nera.</w:t>
      </w:r>
      <w:r w:rsidRPr="00BF7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Jednostka przygotowująca projekt podaje do publicznej wiadomości informacji o stronach umowy o partnerstwie oraz zakresu zadań partnerów.</w:t>
      </w:r>
    </w:p>
    <w:p w:rsidR="0074670B" w:rsidRDefault="003D1F6E"/>
    <w:sectPr w:rsidR="0074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01"/>
    <w:rsid w:val="00021E29"/>
    <w:rsid w:val="001177B4"/>
    <w:rsid w:val="003D1F6E"/>
    <w:rsid w:val="00517E16"/>
    <w:rsid w:val="00574F38"/>
    <w:rsid w:val="006E7A44"/>
    <w:rsid w:val="007B7586"/>
    <w:rsid w:val="009C5F71"/>
    <w:rsid w:val="00A105D4"/>
    <w:rsid w:val="00B60C48"/>
    <w:rsid w:val="00BF7601"/>
    <w:rsid w:val="00C635D4"/>
    <w:rsid w:val="00C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613C37-1FA5-4DFF-8DF6-FCF8CDB5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TomekS</cp:lastModifiedBy>
  <cp:revision>2</cp:revision>
  <dcterms:created xsi:type="dcterms:W3CDTF">2015-07-01T19:50:00Z</dcterms:created>
  <dcterms:modified xsi:type="dcterms:W3CDTF">2015-07-01T19:50:00Z</dcterms:modified>
</cp:coreProperties>
</file>